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47DFF" w14:textId="77777777" w:rsidR="00CB2A3E" w:rsidRDefault="00CB2A3E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656A437E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3C784107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3E5B534E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633EC201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60643F7C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5745082A" w14:textId="77777777" w:rsid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3CA414F6" w14:textId="77777777" w:rsidR="00424676" w:rsidRPr="00424676" w:rsidRDefault="00424676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"/>
          <w:szCs w:val="2"/>
        </w:rPr>
      </w:pPr>
    </w:p>
    <w:p w14:paraId="669BDE65" w14:textId="44A3579A" w:rsidR="00A86025" w:rsidRPr="005560BA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28"/>
          <w:szCs w:val="24"/>
        </w:rPr>
      </w:pPr>
      <w:r w:rsidRPr="005560BA">
        <w:rPr>
          <w:b/>
          <w:sz w:val="36"/>
          <w:szCs w:val="24"/>
        </w:rPr>
        <w:t>Perfil de Proyecto</w:t>
      </w:r>
    </w:p>
    <w:p w14:paraId="6B97EA49" w14:textId="6009BC74" w:rsidR="004E4552" w:rsidRPr="00DA6703" w:rsidRDefault="00DA6703" w:rsidP="009217DB">
      <w:pPr>
        <w:spacing w:after="0"/>
        <w:jc w:val="center"/>
        <w:rPr>
          <w:b/>
          <w:sz w:val="28"/>
          <w:szCs w:val="24"/>
        </w:rPr>
      </w:pPr>
      <w:r w:rsidRPr="00DA6703">
        <w:rPr>
          <w:b/>
          <w:sz w:val="28"/>
          <w:szCs w:val="24"/>
        </w:rPr>
        <w:t>“</w:t>
      </w:r>
      <w:r w:rsidR="004E4552" w:rsidRPr="00DA6703">
        <w:rPr>
          <w:b/>
          <w:sz w:val="28"/>
          <w:szCs w:val="24"/>
        </w:rPr>
        <w:t xml:space="preserve">Proyectos </w:t>
      </w:r>
      <w:r w:rsidR="001B5F60">
        <w:rPr>
          <w:b/>
          <w:sz w:val="28"/>
          <w:szCs w:val="24"/>
        </w:rPr>
        <w:t>de Innovación</w:t>
      </w:r>
      <w:r w:rsidR="0013218C">
        <w:rPr>
          <w:b/>
          <w:sz w:val="28"/>
          <w:szCs w:val="24"/>
        </w:rPr>
        <w:t xml:space="preserve"> </w:t>
      </w:r>
      <w:r w:rsidR="006D294D">
        <w:rPr>
          <w:b/>
          <w:sz w:val="28"/>
          <w:szCs w:val="24"/>
        </w:rPr>
        <w:t xml:space="preserve">para el Agro </w:t>
      </w:r>
      <w:r w:rsidR="00173746">
        <w:rPr>
          <w:b/>
          <w:sz w:val="28"/>
          <w:szCs w:val="24"/>
        </w:rPr>
        <w:t xml:space="preserve">con Énfasis Regional </w:t>
      </w:r>
      <w:r w:rsidR="0013218C">
        <w:rPr>
          <w:b/>
          <w:sz w:val="28"/>
          <w:szCs w:val="24"/>
        </w:rPr>
        <w:t>202</w:t>
      </w:r>
      <w:r w:rsidR="00DB6CE9">
        <w:rPr>
          <w:b/>
          <w:sz w:val="28"/>
          <w:szCs w:val="24"/>
        </w:rPr>
        <w:t>5</w:t>
      </w:r>
      <w:r w:rsidRPr="00DA6703">
        <w:rPr>
          <w:b/>
          <w:sz w:val="28"/>
          <w:szCs w:val="24"/>
        </w:rPr>
        <w:t>”</w:t>
      </w:r>
      <w:r w:rsidR="004E4552" w:rsidRPr="00DA6703">
        <w:rPr>
          <w:b/>
          <w:sz w:val="28"/>
          <w:szCs w:val="24"/>
        </w:rPr>
        <w:t xml:space="preserve"> </w:t>
      </w:r>
    </w:p>
    <w:p w14:paraId="1B07476B" w14:textId="77777777" w:rsidR="004E4552" w:rsidRPr="009217DB" w:rsidRDefault="004E4552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192E5FD1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4FE56BC0" w14:textId="504058BF" w:rsidR="007558F7" w:rsidRDefault="008E1BB7" w:rsidP="00D37796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>DIRECTOR</w:t>
      </w:r>
      <w:r w:rsidR="00173746">
        <w:rPr>
          <w:sz w:val="18"/>
          <w:szCs w:val="18"/>
          <w:lang w:val="pt-BR"/>
        </w:rPr>
        <w:t>/A</w:t>
      </w:r>
      <w:r>
        <w:rPr>
          <w:sz w:val="18"/>
          <w:szCs w:val="18"/>
          <w:lang w:val="pt-BR"/>
        </w:rPr>
        <w:t xml:space="preserve"> PROYECTO</w:t>
      </w:r>
      <w:r w:rsidR="008814E5">
        <w:rPr>
          <w:sz w:val="18"/>
          <w:szCs w:val="18"/>
          <w:lang w:val="pt-BR"/>
        </w:rPr>
        <w:t xml:space="preserve">: </w:t>
      </w:r>
    </w:p>
    <w:p w14:paraId="676ED18D" w14:textId="4CDD46E2" w:rsidR="00E112A7" w:rsidRPr="00E112A7" w:rsidRDefault="00E112A7" w:rsidP="00E112A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 w:rsidR="00D37796">
        <w:rPr>
          <w:sz w:val="18"/>
          <w:szCs w:val="18"/>
          <w:lang w:val="pt-BR"/>
        </w:rPr>
        <w:t xml:space="preserve"> </w:t>
      </w:r>
    </w:p>
    <w:p w14:paraId="2169F8D9" w14:textId="4EB54EB4" w:rsidR="00E112A7" w:rsidRDefault="00173746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TÍTULO</w:t>
      </w:r>
      <w:r w:rsidR="00E112A7" w:rsidRPr="00E112A7">
        <w:rPr>
          <w:sz w:val="18"/>
          <w:szCs w:val="18"/>
        </w:rPr>
        <w:t xml:space="preserve"> DEL PROYECTO:</w:t>
      </w:r>
      <w:r w:rsidR="00E112A7" w:rsidRPr="00E112A7">
        <w:rPr>
          <w:rFonts w:cs="Arial"/>
          <w:b/>
          <w:sz w:val="18"/>
          <w:szCs w:val="18"/>
        </w:rPr>
        <w:t xml:space="preserve"> </w:t>
      </w:r>
      <w:r w:rsidR="00D37796">
        <w:rPr>
          <w:rFonts w:cs="Arial"/>
          <w:b/>
          <w:sz w:val="18"/>
          <w:szCs w:val="18"/>
        </w:rPr>
        <w:t xml:space="preserve"> </w:t>
      </w:r>
    </w:p>
    <w:p w14:paraId="4EF0B0A1" w14:textId="16655567" w:rsidR="00A86025" w:rsidRPr="00A86025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Arial"/>
          <w:sz w:val="18"/>
          <w:szCs w:val="18"/>
        </w:rPr>
      </w:pPr>
      <w:r w:rsidRPr="00A86025">
        <w:rPr>
          <w:rFonts w:cs="Arial"/>
          <w:sz w:val="18"/>
          <w:szCs w:val="18"/>
        </w:rPr>
        <w:t>DURACIÓN DEL PROYECTO:</w:t>
      </w:r>
      <w:r w:rsidR="002B7D20">
        <w:rPr>
          <w:rFonts w:cs="Arial"/>
          <w:sz w:val="18"/>
          <w:szCs w:val="18"/>
        </w:rPr>
        <w:t xml:space="preserve"> </w:t>
      </w:r>
      <w:r w:rsidR="00DD7DBD">
        <w:rPr>
          <w:rFonts w:cs="Arial"/>
          <w:i/>
          <w:iCs/>
          <w:color w:val="A6A6A6" w:themeColor="background1" w:themeShade="A6"/>
          <w:sz w:val="18"/>
          <w:szCs w:val="18"/>
        </w:rPr>
        <w:t>Hasta 36 meses</w:t>
      </w:r>
      <w:r w:rsidR="00CF78E5">
        <w:rPr>
          <w:rFonts w:cs="Arial"/>
          <w:i/>
          <w:iCs/>
          <w:color w:val="A6A6A6" w:themeColor="background1" w:themeShade="A6"/>
          <w:sz w:val="18"/>
          <w:szCs w:val="18"/>
        </w:rPr>
        <w:t>.</w:t>
      </w:r>
    </w:p>
    <w:p w14:paraId="797C6283" w14:textId="1738405E" w:rsidR="00E112A7" w:rsidRPr="00E112A7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="00E112A7" w:rsidRPr="00E112A7">
        <w:rPr>
          <w:rFonts w:cs="Calibri"/>
          <w:sz w:val="18"/>
          <w:szCs w:val="18"/>
        </w:rPr>
        <w:t xml:space="preserve"> LA UNIVERSIDAD DE TALCA EN EL PROYECTO:</w:t>
      </w:r>
      <w:r w:rsidR="00D37796">
        <w:rPr>
          <w:rFonts w:cs="Calibri"/>
          <w:sz w:val="18"/>
          <w:szCs w:val="18"/>
        </w:rPr>
        <w:t xml:space="preserve"> </w:t>
      </w:r>
    </w:p>
    <w:p w14:paraId="33DC38F2" w14:textId="770961CE" w:rsidR="00E112A7" w:rsidRPr="00E112A7" w:rsidRDefault="00A86025" w:rsidP="00E112A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OTRAS </w:t>
      </w:r>
      <w:r w:rsidR="009B1FD9">
        <w:rPr>
          <w:rFonts w:cs="Calibri"/>
          <w:sz w:val="18"/>
          <w:szCs w:val="18"/>
        </w:rPr>
        <w:t>ENTIDADES</w:t>
      </w:r>
      <w:r>
        <w:rPr>
          <w:rFonts w:cs="Calibri"/>
          <w:sz w:val="18"/>
          <w:szCs w:val="18"/>
        </w:rPr>
        <w:t xml:space="preserve"> Y SUS ROLES</w:t>
      </w:r>
      <w:r w:rsidR="00E112A7" w:rsidRPr="00E112A7">
        <w:rPr>
          <w:rFonts w:cs="Calibri"/>
          <w:sz w:val="18"/>
          <w:szCs w:val="18"/>
        </w:rPr>
        <w:t xml:space="preserve">: </w:t>
      </w:r>
      <w:r w:rsidR="00D37796">
        <w:rPr>
          <w:rFonts w:cs="Calibri"/>
          <w:sz w:val="18"/>
          <w:szCs w:val="18"/>
        </w:rPr>
        <w:t xml:space="preserve">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7308"/>
      </w:tblGrid>
      <w:tr w:rsidR="00AB133F" w:rsidRPr="00E112A7" w14:paraId="2A4215CE" w14:textId="77777777" w:rsidTr="4FDEDEF4">
        <w:trPr>
          <w:cantSplit/>
          <w:trHeight w:val="2206"/>
        </w:trPr>
        <w:tc>
          <w:tcPr>
            <w:tcW w:w="1032" w:type="pct"/>
            <w:vAlign w:val="center"/>
          </w:tcPr>
          <w:p w14:paraId="329F5823" w14:textId="1A08EB0F" w:rsidR="00AB133F" w:rsidRPr="00E112A7" w:rsidRDefault="007A35AE" w:rsidP="005F572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TIPO DE </w:t>
            </w:r>
            <w:r w:rsidR="00A53A36">
              <w:rPr>
                <w:sz w:val="16"/>
                <w:szCs w:val="16"/>
              </w:rPr>
              <w:t>PROYECTO</w:t>
            </w:r>
            <w:r>
              <w:rPr>
                <w:sz w:val="16"/>
                <w:szCs w:val="16"/>
              </w:rPr>
              <w:t xml:space="preserve"> QUE POSTULARÁ</w:t>
            </w:r>
          </w:p>
        </w:tc>
        <w:tc>
          <w:tcPr>
            <w:tcW w:w="3968" w:type="pct"/>
          </w:tcPr>
          <w:p w14:paraId="3F4ACE2E" w14:textId="4F2972DD" w:rsidR="00AB133F" w:rsidRPr="00A326AA" w:rsidRDefault="00AB133F" w:rsidP="00EF5563">
            <w:pPr>
              <w:spacing w:after="0" w:line="240" w:lineRule="auto"/>
              <w:jc w:val="both"/>
              <w:rPr>
                <w:i/>
                <w:iCs/>
                <w:color w:val="548DD4" w:themeColor="text2" w:themeTint="99"/>
                <w:sz w:val="10"/>
                <w:szCs w:val="10"/>
                <w:lang w:val="es-ES_tradnl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55"/>
              <w:gridCol w:w="284"/>
            </w:tblGrid>
            <w:tr w:rsidR="007F5A11" w14:paraId="47634D94" w14:textId="4C1536D2" w:rsidTr="00332A8A">
              <w:trPr>
                <w:trHeight w:val="238"/>
              </w:trPr>
              <w:tc>
                <w:tcPr>
                  <w:tcW w:w="3939" w:type="dxa"/>
                  <w:gridSpan w:val="2"/>
                  <w:shd w:val="clear" w:color="auto" w:fill="D9D9D9" w:themeFill="background1" w:themeFillShade="D9"/>
                </w:tcPr>
                <w:p w14:paraId="64E4E33D" w14:textId="11B6A8AC" w:rsidR="007F5A11" w:rsidRPr="0088719E" w:rsidRDefault="007F5A11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Tipo de Proyecto</w:t>
                  </w:r>
                </w:p>
              </w:tc>
            </w:tr>
            <w:tr w:rsidR="00004BED" w14:paraId="106B9455" w14:textId="31C9E05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1FB2870D" w14:textId="53322EBF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Bien privado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28B03BF4" w14:textId="77777777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004BED" w14:paraId="03BD2935" w14:textId="7B76488C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0A2639D4" w14:textId="101EB9C9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88719E">
                    <w:rPr>
                      <w:sz w:val="18"/>
                      <w:szCs w:val="18"/>
                      <w:lang w:val="es-ES_tradnl"/>
                    </w:rPr>
                    <w:t>Bien público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03CA1BDF" w14:textId="77777777" w:rsidR="00004BED" w:rsidRPr="0088719E" w:rsidRDefault="00004BED" w:rsidP="0088719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A210E" w14:paraId="21826176" w14:textId="77777777" w:rsidTr="00332A8A">
              <w:trPr>
                <w:trHeight w:val="238"/>
              </w:trPr>
              <w:tc>
                <w:tcPr>
                  <w:tcW w:w="3939" w:type="dxa"/>
                  <w:gridSpan w:val="2"/>
                  <w:shd w:val="clear" w:color="auto" w:fill="D9D9D9" w:themeFill="background1" w:themeFillShade="D9"/>
                </w:tcPr>
                <w:p w14:paraId="0EB3C467" w14:textId="49D8EBB1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Lineamiento Estratégico</w:t>
                  </w:r>
                </w:p>
              </w:tc>
            </w:tr>
            <w:tr w:rsidR="003A210E" w14:paraId="7D6302A9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21E1AEA1" w14:textId="2DD43B95" w:rsidR="003A210E" w:rsidRPr="0088719E" w:rsidRDefault="005E6AB7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Gestión sostenible de recursos hídricos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69F52A42" w14:textId="77777777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A210E" w14:paraId="438E6A63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5A6A01AF" w14:textId="4270A735" w:rsidR="003A210E" w:rsidRPr="0088719E" w:rsidRDefault="005E6AB7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>
                    <w:rPr>
                      <w:sz w:val="18"/>
                      <w:szCs w:val="18"/>
                      <w:lang w:val="es-ES_tradnl"/>
                    </w:rPr>
                    <w:t>Adaptación y m</w:t>
                  </w:r>
                  <w:r w:rsidR="00C805CC">
                    <w:rPr>
                      <w:sz w:val="18"/>
                      <w:szCs w:val="18"/>
                      <w:lang w:val="es-ES_tradnl"/>
                    </w:rPr>
                    <w:t xml:space="preserve">itigación </w:t>
                  </w:r>
                  <w:r>
                    <w:rPr>
                      <w:sz w:val="18"/>
                      <w:szCs w:val="18"/>
                      <w:lang w:val="es-ES_tradnl"/>
                    </w:rPr>
                    <w:t>al</w:t>
                  </w:r>
                  <w:r w:rsidR="00C805CC">
                    <w:rPr>
                      <w:sz w:val="18"/>
                      <w:szCs w:val="18"/>
                      <w:lang w:val="es-ES_tradnl"/>
                    </w:rPr>
                    <w:t xml:space="preserve"> cambio climático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2FCF6CD1" w14:textId="77777777" w:rsidR="003A210E" w:rsidRPr="0088719E" w:rsidRDefault="003A210E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  <w:tr w:rsidR="00332A8A" w14:paraId="09FA605C" w14:textId="77777777" w:rsidTr="00332A8A">
              <w:tc>
                <w:tcPr>
                  <w:tcW w:w="3655" w:type="dxa"/>
                  <w:shd w:val="clear" w:color="auto" w:fill="F2F2F2" w:themeFill="background1" w:themeFillShade="F2"/>
                </w:tcPr>
                <w:p w14:paraId="380BFC94" w14:textId="238E4F01" w:rsidR="00332A8A" w:rsidRPr="00332A8A" w:rsidRDefault="00F919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  <w:r w:rsidRPr="00F9198A">
                    <w:rPr>
                      <w:sz w:val="18"/>
                      <w:szCs w:val="18"/>
                      <w:lang w:val="es-ES_tradnl"/>
                    </w:rPr>
                    <w:t>Sistemas alimentarios sostenibles</w:t>
                  </w:r>
                </w:p>
              </w:tc>
              <w:tc>
                <w:tcPr>
                  <w:tcW w:w="284" w:type="dxa"/>
                  <w:shd w:val="clear" w:color="auto" w:fill="F2F2F2" w:themeFill="background1" w:themeFillShade="F2"/>
                </w:tcPr>
                <w:p w14:paraId="3EE59E65" w14:textId="77777777" w:rsidR="00332A8A" w:rsidRPr="0088719E" w:rsidRDefault="00332A8A" w:rsidP="003A210E">
                  <w:pPr>
                    <w:rPr>
                      <w:sz w:val="18"/>
                      <w:szCs w:val="18"/>
                      <w:lang w:val="es-ES_tradnl"/>
                    </w:rPr>
                  </w:pPr>
                </w:p>
              </w:tc>
            </w:tr>
          </w:tbl>
          <w:p w14:paraId="2605094A" w14:textId="704D891D" w:rsidR="00484B30" w:rsidRPr="00EF5563" w:rsidRDefault="0088719E" w:rsidP="0013305F">
            <w:pPr>
              <w:jc w:val="both"/>
              <w:rPr>
                <w:b/>
                <w:bCs/>
                <w:i/>
                <w:iCs/>
                <w:color w:val="548DD4" w:themeColor="text2" w:themeTint="99"/>
                <w:sz w:val="18"/>
                <w:szCs w:val="18"/>
                <w:lang w:val="es-ES_tradnl"/>
              </w:rPr>
            </w:pPr>
            <w:r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Marcar con una X dependiendo de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l tipo de proyecto </w:t>
            </w:r>
            <w:r w:rsidR="00F9198A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y lineamiento estratégico 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a postularse</w:t>
            </w:r>
            <w:r w:rsidR="00B93177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(Ver</w:t>
            </w:r>
            <w:r w:rsidR="00BC64B5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definiciones indicadas en el punto </w:t>
            </w:r>
            <w:r w:rsidR="0013305F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1.</w:t>
            </w:r>
            <w:r w:rsidR="003A210E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3</w:t>
            </w:r>
            <w:r w:rsidR="0013305F" w:rsidRPr="00EF5563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 xml:space="preserve"> </w:t>
            </w:r>
            <w:r w:rsidR="003A210E">
              <w:rPr>
                <w:b/>
                <w:bCs/>
                <w:color w:val="548DD4" w:themeColor="text2" w:themeTint="99"/>
                <w:sz w:val="16"/>
                <w:szCs w:val="16"/>
                <w:lang w:val="es-ES_tradnl"/>
              </w:rPr>
              <w:t>de las bases).</w:t>
            </w:r>
          </w:p>
        </w:tc>
      </w:tr>
      <w:tr w:rsidR="00E112A7" w:rsidRPr="00E112A7" w14:paraId="312DC737" w14:textId="77777777" w:rsidTr="4FDEDEF4">
        <w:trPr>
          <w:cantSplit/>
          <w:trHeight w:val="1184"/>
        </w:trPr>
        <w:tc>
          <w:tcPr>
            <w:tcW w:w="1032" w:type="pct"/>
            <w:vAlign w:val="center"/>
          </w:tcPr>
          <w:p w14:paraId="0DF5DD00" w14:textId="1E6571AE" w:rsidR="00E112A7" w:rsidRPr="00E112A7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 xml:space="preserve">L ES EL PROBLEMA </w:t>
            </w:r>
            <w:r w:rsidR="00F13508">
              <w:rPr>
                <w:sz w:val="16"/>
                <w:szCs w:val="16"/>
              </w:rPr>
              <w:t>Y/</w:t>
            </w:r>
            <w:r w:rsidRPr="00E112A7">
              <w:rPr>
                <w:sz w:val="16"/>
                <w:szCs w:val="16"/>
              </w:rPr>
              <w:t>U OPORTUNIDAD A ABORDAR</w:t>
            </w:r>
          </w:p>
        </w:tc>
        <w:tc>
          <w:tcPr>
            <w:tcW w:w="3968" w:type="pct"/>
          </w:tcPr>
          <w:p w14:paraId="7A520A8B" w14:textId="77777777" w:rsidR="00F04288" w:rsidRPr="00EF5563" w:rsidRDefault="00F04288" w:rsidP="006D436F">
            <w:pPr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Identifique, describa y cuantifique cuál es el problema u oportunidad a abordar que da origen a la presente propuesta, además de sus causas, consecuencias y relevancia de abordarlo.</w:t>
            </w:r>
          </w:p>
          <w:p w14:paraId="2C2C0E4F" w14:textId="3D2650EB" w:rsidR="00E112A7" w:rsidRPr="00EF5563" w:rsidRDefault="00F04288" w:rsidP="006D436F">
            <w:pPr>
              <w:jc w:val="both"/>
              <w:rPr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Indique cómo se ha resuelto el problema hasta ahora y/o las razones por las cuales esta oportunidad no ha sido aprovechada actualmente</w:t>
            </w:r>
            <w:r w:rsidR="003A35A3">
              <w:rPr>
                <w:i/>
                <w:iCs/>
                <w:color w:val="A6A6A6" w:themeColor="background1" w:themeShade="A6"/>
                <w:sz w:val="18"/>
                <w:szCs w:val="18"/>
                <w:lang w:val="es-ES_tradnl"/>
              </w:rPr>
              <w:t>.</w:t>
            </w:r>
          </w:p>
        </w:tc>
      </w:tr>
      <w:tr w:rsidR="00E112A7" w:rsidRPr="00E112A7" w14:paraId="737C7DC1" w14:textId="77777777" w:rsidTr="4FDEDEF4">
        <w:trPr>
          <w:cantSplit/>
          <w:trHeight w:val="468"/>
        </w:trPr>
        <w:tc>
          <w:tcPr>
            <w:tcW w:w="1032" w:type="pct"/>
            <w:vAlign w:val="center"/>
          </w:tcPr>
          <w:p w14:paraId="44404CA4" w14:textId="18F2B04D" w:rsidR="00E112A7" w:rsidRPr="005D169B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</w:t>
            </w:r>
            <w:r w:rsidR="00475416" w:rsidRPr="005D169B">
              <w:rPr>
                <w:sz w:val="16"/>
                <w:szCs w:val="16"/>
              </w:rPr>
              <w:t>Á</w:t>
            </w:r>
            <w:r w:rsidRPr="005D169B">
              <w:rPr>
                <w:sz w:val="16"/>
                <w:szCs w:val="16"/>
              </w:rPr>
              <w:t xml:space="preserve">L ES LA SOLUCIÓN </w:t>
            </w:r>
            <w:r w:rsidR="00062699">
              <w:rPr>
                <w:sz w:val="16"/>
                <w:szCs w:val="16"/>
              </w:rPr>
              <w:t>PROPUESTA</w:t>
            </w:r>
            <w:r w:rsidRPr="005D169B">
              <w:rPr>
                <w:sz w:val="16"/>
                <w:szCs w:val="16"/>
              </w:rPr>
              <w:t xml:space="preserve"> O FORMA DE APROVECHAR LA OPORTUNIDAD</w:t>
            </w:r>
          </w:p>
        </w:tc>
        <w:tc>
          <w:tcPr>
            <w:tcW w:w="3968" w:type="pct"/>
          </w:tcPr>
          <w:p w14:paraId="489ABE1F" w14:textId="03C10826" w:rsidR="00E112A7" w:rsidRPr="00EF5563" w:rsidRDefault="00F04288" w:rsidP="006D436F">
            <w:pPr>
              <w:pStyle w:val="Prrafodelista"/>
              <w:spacing w:after="0" w:line="240" w:lineRule="auto"/>
              <w:ind w:left="0"/>
              <w:jc w:val="both"/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color w:val="A6A6A6" w:themeColor="background1" w:themeShade="A6"/>
                <w:sz w:val="18"/>
                <w:szCs w:val="18"/>
              </w:rPr>
              <w:t>Describa la solución tecnológica que resolverá el problema u oportunidad detectados (qué es, cómo funciona, cuáles son sus características, qué ventajas posee frente a lo ya existente, etc.).</w:t>
            </w:r>
          </w:p>
        </w:tc>
      </w:tr>
      <w:tr w:rsidR="00E112A7" w:rsidRPr="00E112A7" w14:paraId="45DE9D8E" w14:textId="77777777" w:rsidTr="4FDEDEF4">
        <w:trPr>
          <w:cantSplit/>
          <w:trHeight w:val="665"/>
        </w:trPr>
        <w:tc>
          <w:tcPr>
            <w:tcW w:w="1032" w:type="pct"/>
            <w:vAlign w:val="center"/>
          </w:tcPr>
          <w:p w14:paraId="519F21D6" w14:textId="72433FBF" w:rsidR="00E112A7" w:rsidRPr="00E112A7" w:rsidRDefault="00E112A7" w:rsidP="005F572C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 w:rsidR="00475416"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 w:rsidR="00F04288"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3968" w:type="pct"/>
          </w:tcPr>
          <w:p w14:paraId="18E0C675" w14:textId="682DFC57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Para definir el objetivo general, basarse en lo que se espera lograr al final de la ejecución de este proyecto.</w:t>
            </w:r>
          </w:p>
          <w:p w14:paraId="266B6CEE" w14:textId="77777777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3EE2366A" w14:textId="022A28CA" w:rsidR="00F04288" w:rsidRPr="00EF5563" w:rsidRDefault="00F04288" w:rsidP="006D436F">
            <w:pPr>
              <w:suppressAutoHyphens/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Los objetivos específicos constituyen los distintos aspectos que se deben abordar de manera conjunta para alcanzar el objetivo general de la propuesta.</w:t>
            </w:r>
          </w:p>
          <w:p w14:paraId="6C70FE74" w14:textId="074E54F5" w:rsidR="006D05F8" w:rsidRPr="00EF5563" w:rsidRDefault="00F04288" w:rsidP="006D436F">
            <w:pPr>
              <w:suppressAutoHyphens/>
              <w:spacing w:after="0" w:line="240" w:lineRule="auto"/>
              <w:jc w:val="both"/>
              <w:rPr>
                <w:color w:val="A6A6A6" w:themeColor="background1" w:themeShade="A6"/>
                <w:sz w:val="18"/>
                <w:szCs w:val="18"/>
              </w:rPr>
            </w:pPr>
            <w:r w:rsidRPr="00EF5563">
              <w:rPr>
                <w:i/>
                <w:iCs/>
                <w:color w:val="A6A6A6" w:themeColor="background1" w:themeShade="A6"/>
                <w:sz w:val="18"/>
                <w:szCs w:val="18"/>
              </w:rPr>
              <w:t>Referencia: entre 3 a 5 objetivos específicos.</w:t>
            </w:r>
          </w:p>
        </w:tc>
      </w:tr>
      <w:tr w:rsidR="4FDEDEF4" w14:paraId="06F44451" w14:textId="77777777" w:rsidTr="00506C5A">
        <w:trPr>
          <w:cantSplit/>
          <w:trHeight w:val="625"/>
        </w:trPr>
        <w:tc>
          <w:tcPr>
            <w:tcW w:w="1032" w:type="pct"/>
            <w:vAlign w:val="center"/>
          </w:tcPr>
          <w:p w14:paraId="252E4129" w14:textId="4B89E3AE" w:rsidR="04148987" w:rsidRDefault="04148987" w:rsidP="4FDEDEF4">
            <w:pPr>
              <w:spacing w:after="0" w:line="240" w:lineRule="auto"/>
              <w:rPr>
                <w:sz w:val="16"/>
                <w:szCs w:val="16"/>
              </w:rPr>
            </w:pPr>
            <w:r w:rsidRPr="4FDEDEF4">
              <w:rPr>
                <w:sz w:val="16"/>
                <w:szCs w:val="16"/>
              </w:rPr>
              <w:t>CUÁLES SON LOS PRINCIPALES RESULTADOS DE SU PROYECTO</w:t>
            </w:r>
          </w:p>
          <w:p w14:paraId="435E074A" w14:textId="357D18AE" w:rsidR="4FDEDEF4" w:rsidRDefault="4FDEDEF4" w:rsidP="4FDEDEF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968" w:type="pct"/>
          </w:tcPr>
          <w:p w14:paraId="4ED16562" w14:textId="77777777" w:rsidR="04148987" w:rsidRDefault="04148987" w:rsidP="4FDEDEF4">
            <w:pPr>
              <w:spacing w:after="0"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4FDEDEF4">
              <w:rPr>
                <w:i/>
                <w:iCs/>
                <w:color w:val="A6A6A6" w:themeColor="background1" w:themeShade="A6"/>
                <w:sz w:val="18"/>
                <w:szCs w:val="18"/>
              </w:rPr>
              <w:t>Describir los resultados a los que conducirá la concreción de cada uno de los objetivos específicos.</w:t>
            </w:r>
          </w:p>
          <w:p w14:paraId="7CE106EA" w14:textId="4E43AC6E" w:rsidR="4FDEDEF4" w:rsidRDefault="4FDEDEF4" w:rsidP="4FDEDEF4">
            <w:pPr>
              <w:spacing w:line="240" w:lineRule="auto"/>
              <w:jc w:val="both"/>
              <w:rPr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</w:tbl>
    <w:p w14:paraId="28F11A0F" w14:textId="1EBED254" w:rsidR="00CB2A3E" w:rsidRDefault="00CB2A3E" w:rsidP="009D4F15">
      <w:pPr>
        <w:spacing w:after="0" w:line="240" w:lineRule="auto"/>
        <w:jc w:val="both"/>
        <w:rPr>
          <w:b/>
          <w:u w:val="single"/>
        </w:rPr>
      </w:pPr>
    </w:p>
    <w:p w14:paraId="1997B4AA" w14:textId="77777777" w:rsidR="00CB2A3E" w:rsidRDefault="00CB2A3E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221BC770" w14:textId="77777777" w:rsidR="009217DB" w:rsidRDefault="009217DB" w:rsidP="009D4F15">
      <w:pPr>
        <w:spacing w:after="0" w:line="240" w:lineRule="auto"/>
        <w:jc w:val="both"/>
        <w:rPr>
          <w:b/>
          <w:u w:val="single"/>
        </w:rPr>
      </w:pPr>
    </w:p>
    <w:p w14:paraId="67278A71" w14:textId="0656DBB0" w:rsidR="006543A2" w:rsidRPr="006543A2" w:rsidRDefault="006543A2" w:rsidP="006543A2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b/>
          <w:sz w:val="18"/>
          <w:szCs w:val="18"/>
        </w:rPr>
      </w:pPr>
      <w:r w:rsidRPr="006543A2">
        <w:rPr>
          <w:b/>
          <w:sz w:val="18"/>
          <w:szCs w:val="18"/>
        </w:rPr>
        <w:t>PRESUPUESTO PRELIMINAR</w:t>
      </w:r>
    </w:p>
    <w:p w14:paraId="5034CCC4" w14:textId="2BB35C8B" w:rsidR="006543A2" w:rsidRDefault="006543A2" w:rsidP="009D4F15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209" w:type="dxa"/>
        <w:tblLayout w:type="fixed"/>
        <w:tblLook w:val="04A0" w:firstRow="1" w:lastRow="0" w:firstColumn="1" w:lastColumn="0" w:noHBand="0" w:noVBand="1"/>
      </w:tblPr>
      <w:tblGrid>
        <w:gridCol w:w="1445"/>
        <w:gridCol w:w="1244"/>
        <w:gridCol w:w="1275"/>
        <w:gridCol w:w="1276"/>
        <w:gridCol w:w="1276"/>
        <w:gridCol w:w="1276"/>
        <w:gridCol w:w="1417"/>
      </w:tblGrid>
      <w:tr w:rsidR="003A35A3" w:rsidRPr="00012CD7" w14:paraId="2A85F1FB" w14:textId="4D084DA7" w:rsidTr="001510B5">
        <w:trPr>
          <w:trHeight w:val="193"/>
        </w:trPr>
        <w:tc>
          <w:tcPr>
            <w:tcW w:w="1445" w:type="dxa"/>
            <w:vMerge w:val="restart"/>
            <w:shd w:val="clear" w:color="auto" w:fill="D9D9D9" w:themeFill="background1" w:themeFillShade="D9"/>
            <w:vAlign w:val="center"/>
          </w:tcPr>
          <w:p w14:paraId="2AF1E681" w14:textId="683E0610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ÍTEM</w:t>
            </w:r>
          </w:p>
        </w:tc>
        <w:tc>
          <w:tcPr>
            <w:tcW w:w="1244" w:type="dxa"/>
            <w:vMerge w:val="restart"/>
            <w:shd w:val="clear" w:color="auto" w:fill="D9D9D9" w:themeFill="background1" w:themeFillShade="D9"/>
            <w:vAlign w:val="center"/>
          </w:tcPr>
          <w:p w14:paraId="1D24B86F" w14:textId="0461A656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MONTO SOLICITADO*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179C0670" w14:textId="2053D24B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APORTE UNIVERSIDAD DE TALCA</w:t>
            </w:r>
          </w:p>
        </w:tc>
        <w:tc>
          <w:tcPr>
            <w:tcW w:w="255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ED59F" w14:textId="75D6DA7C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APORTE ASOCIADOS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7CDBE" w14:textId="7CC14326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TOTAL</w:t>
            </w:r>
          </w:p>
        </w:tc>
      </w:tr>
      <w:tr w:rsidR="003A35A3" w:rsidRPr="00012CD7" w14:paraId="6E789D13" w14:textId="4953A1FE" w:rsidTr="001510B5">
        <w:trPr>
          <w:trHeight w:val="423"/>
        </w:trPr>
        <w:tc>
          <w:tcPr>
            <w:tcW w:w="1445" w:type="dxa"/>
            <w:vMerge/>
            <w:shd w:val="clear" w:color="auto" w:fill="D9D9D9" w:themeFill="background1" w:themeFillShade="D9"/>
          </w:tcPr>
          <w:p w14:paraId="6878E13A" w14:textId="3E6949B9" w:rsidR="003A35A3" w:rsidRPr="001510B5" w:rsidRDefault="003A35A3" w:rsidP="007B073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44" w:type="dxa"/>
            <w:vMerge/>
            <w:shd w:val="clear" w:color="auto" w:fill="D9D9D9" w:themeFill="background1" w:themeFillShade="D9"/>
          </w:tcPr>
          <w:p w14:paraId="00654D3C" w14:textId="5A797470" w:rsidR="003A35A3" w:rsidRPr="001510B5" w:rsidRDefault="003A35A3" w:rsidP="007B073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49509E22" w14:textId="4E354A68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VALORADO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1AE5AF9" w14:textId="77777777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</w:p>
          <w:p w14:paraId="34CF660E" w14:textId="57AE0564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PECUNIARIO</w:t>
            </w:r>
            <w:r w:rsidRPr="001510B5">
              <w:rPr>
                <w:sz w:val="14"/>
                <w:szCs w:val="14"/>
              </w:rPr>
              <w:br/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38AF7F0" w14:textId="3CAB9712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VALORADO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6654A" w14:textId="34ED4B28" w:rsidR="003A35A3" w:rsidRPr="001510B5" w:rsidRDefault="003A35A3" w:rsidP="003A35A3">
            <w:pPr>
              <w:jc w:val="center"/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PECUNIARIO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87A5774" w14:textId="484AE85E" w:rsidR="003A35A3" w:rsidRPr="001510B5" w:rsidRDefault="003A35A3" w:rsidP="007B0738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7371A759" w14:textId="60CCB90F" w:rsidTr="00123C5E">
        <w:tc>
          <w:tcPr>
            <w:tcW w:w="1445" w:type="dxa"/>
            <w:shd w:val="clear" w:color="auto" w:fill="F2F2F2" w:themeFill="background1" w:themeFillShade="F2"/>
          </w:tcPr>
          <w:p w14:paraId="242ECFE6" w14:textId="6FA56560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RECURSOS HUMANOS</w:t>
            </w:r>
          </w:p>
        </w:tc>
        <w:tc>
          <w:tcPr>
            <w:tcW w:w="1244" w:type="dxa"/>
            <w:vAlign w:val="center"/>
          </w:tcPr>
          <w:p w14:paraId="32EA76E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7E07FA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A8D9CD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5C7551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B1799B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28E45149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F4C5B6A" w14:textId="327D3BC6" w:rsidTr="00123C5E">
        <w:tc>
          <w:tcPr>
            <w:tcW w:w="1445" w:type="dxa"/>
            <w:shd w:val="clear" w:color="auto" w:fill="F2F2F2" w:themeFill="background1" w:themeFillShade="F2"/>
          </w:tcPr>
          <w:p w14:paraId="6A2DEA4E" w14:textId="77777777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EQUIPAMIENTO E INFRAESTRUCTURA</w:t>
            </w:r>
          </w:p>
        </w:tc>
        <w:tc>
          <w:tcPr>
            <w:tcW w:w="1244" w:type="dxa"/>
            <w:vAlign w:val="center"/>
          </w:tcPr>
          <w:p w14:paraId="7E829E9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40B8C3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7A0E964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CA9327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200AF2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96AEAA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2618BCC9" w14:textId="561A0A04" w:rsidTr="00123C5E">
        <w:tc>
          <w:tcPr>
            <w:tcW w:w="1445" w:type="dxa"/>
            <w:shd w:val="clear" w:color="auto" w:fill="F2F2F2" w:themeFill="background1" w:themeFillShade="F2"/>
          </w:tcPr>
          <w:p w14:paraId="7F5BA8BA" w14:textId="77777777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VIÁTICOS Y MOVILIZACIÓN</w:t>
            </w:r>
          </w:p>
        </w:tc>
        <w:tc>
          <w:tcPr>
            <w:tcW w:w="1244" w:type="dxa"/>
            <w:vAlign w:val="center"/>
          </w:tcPr>
          <w:p w14:paraId="7A64E2C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0B5BD145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C77FEB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027454C2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43E43D8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3FFF22E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3CC2FDBF" w14:textId="6CD35068" w:rsidTr="00123C5E">
        <w:tc>
          <w:tcPr>
            <w:tcW w:w="1445" w:type="dxa"/>
            <w:shd w:val="clear" w:color="auto" w:fill="F2F2F2" w:themeFill="background1" w:themeFillShade="F2"/>
          </w:tcPr>
          <w:p w14:paraId="1E0F2E9B" w14:textId="77777777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MATERIALES E INSUMOS</w:t>
            </w:r>
          </w:p>
        </w:tc>
        <w:tc>
          <w:tcPr>
            <w:tcW w:w="1244" w:type="dxa"/>
            <w:vAlign w:val="center"/>
          </w:tcPr>
          <w:p w14:paraId="477BC40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721B301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81067A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8662DCA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12F78556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1C0A8AF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36F8EE5" w14:textId="3755EBBD" w:rsidTr="00123C5E">
        <w:tc>
          <w:tcPr>
            <w:tcW w:w="1445" w:type="dxa"/>
            <w:shd w:val="clear" w:color="auto" w:fill="F2F2F2" w:themeFill="background1" w:themeFillShade="F2"/>
          </w:tcPr>
          <w:p w14:paraId="1F8D697F" w14:textId="7DC824D8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GASTOS GENERALES</w:t>
            </w:r>
            <w:r w:rsidR="00204753">
              <w:rPr>
                <w:sz w:val="14"/>
                <w:szCs w:val="14"/>
              </w:rPr>
              <w:t>, DIFUSIÓN</w:t>
            </w:r>
            <w:r w:rsidRPr="001510B5">
              <w:rPr>
                <w:sz w:val="14"/>
                <w:szCs w:val="14"/>
              </w:rPr>
              <w:t xml:space="preserve"> Y OTROS</w:t>
            </w:r>
          </w:p>
        </w:tc>
        <w:tc>
          <w:tcPr>
            <w:tcW w:w="1244" w:type="dxa"/>
            <w:vAlign w:val="center"/>
          </w:tcPr>
          <w:p w14:paraId="0F14F033" w14:textId="1228211E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314F9DCF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665DA66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C7870D8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538DD6A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641749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6B267EB" w14:textId="41402122" w:rsidTr="00123C5E">
        <w:tc>
          <w:tcPr>
            <w:tcW w:w="1445" w:type="dxa"/>
            <w:shd w:val="clear" w:color="auto" w:fill="F2F2F2" w:themeFill="background1" w:themeFillShade="F2"/>
          </w:tcPr>
          <w:p w14:paraId="69C9A7B4" w14:textId="67FB5989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GASTOS DE ADMINISTRACIÓN</w:t>
            </w:r>
            <w:r w:rsidR="00EC379B">
              <w:rPr>
                <w:sz w:val="14"/>
                <w:szCs w:val="14"/>
              </w:rPr>
              <w:t xml:space="preserve"> SUPERIOR</w:t>
            </w:r>
          </w:p>
        </w:tc>
        <w:tc>
          <w:tcPr>
            <w:tcW w:w="1244" w:type="dxa"/>
            <w:vAlign w:val="center"/>
          </w:tcPr>
          <w:p w14:paraId="78338D4A" w14:textId="4A1EF62E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CC0351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4C25C4C" w14:textId="11F267E0" w:rsidR="003A35A3" w:rsidRPr="001510B5" w:rsidRDefault="00B61A8E" w:rsidP="00123C5E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1.0</w:t>
            </w:r>
            <w:r w:rsidR="003A35A3" w:rsidRPr="001510B5">
              <w:rPr>
                <w:sz w:val="14"/>
                <w:szCs w:val="14"/>
              </w:rPr>
              <w:t>00.000</w:t>
            </w:r>
            <w:r w:rsidR="0048029B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14:paraId="4F5BA37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099A7CC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5443F87B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1EFD73CC" w14:textId="59BEC9C4" w:rsidTr="00123C5E">
        <w:tc>
          <w:tcPr>
            <w:tcW w:w="1445" w:type="dxa"/>
            <w:shd w:val="clear" w:color="auto" w:fill="F2F2F2" w:themeFill="background1" w:themeFillShade="F2"/>
          </w:tcPr>
          <w:p w14:paraId="054952A1" w14:textId="77777777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TOTAL</w:t>
            </w:r>
          </w:p>
        </w:tc>
        <w:tc>
          <w:tcPr>
            <w:tcW w:w="1244" w:type="dxa"/>
            <w:vAlign w:val="center"/>
          </w:tcPr>
          <w:p w14:paraId="68F39D10" w14:textId="7187EFC6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64DD5FF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1BB6F81F" w14:textId="3077E2F1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555986FD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69C8DEC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074F4730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  <w:tr w:rsidR="003A35A3" w:rsidRPr="00012CD7" w14:paraId="0A99D229" w14:textId="4A7E5BC6" w:rsidTr="00123C5E">
        <w:tc>
          <w:tcPr>
            <w:tcW w:w="1445" w:type="dxa"/>
            <w:shd w:val="clear" w:color="auto" w:fill="F2F2F2" w:themeFill="background1" w:themeFillShade="F2"/>
          </w:tcPr>
          <w:p w14:paraId="7C502383" w14:textId="77777777" w:rsidR="003A35A3" w:rsidRPr="001510B5" w:rsidRDefault="003A35A3" w:rsidP="007B0738">
            <w:pPr>
              <w:rPr>
                <w:sz w:val="14"/>
                <w:szCs w:val="14"/>
              </w:rPr>
            </w:pPr>
            <w:r w:rsidRPr="001510B5">
              <w:rPr>
                <w:sz w:val="14"/>
                <w:szCs w:val="14"/>
              </w:rPr>
              <w:t>%</w:t>
            </w:r>
          </w:p>
        </w:tc>
        <w:tc>
          <w:tcPr>
            <w:tcW w:w="1244" w:type="dxa"/>
            <w:vAlign w:val="center"/>
          </w:tcPr>
          <w:p w14:paraId="296F4098" w14:textId="313B93EB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14:paraId="2C0DBF31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66C8894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2CC05E13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6AE5BD3E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6C939A29" w14:textId="77777777" w:rsidR="003A35A3" w:rsidRPr="001510B5" w:rsidRDefault="003A35A3" w:rsidP="00123C5E">
            <w:pPr>
              <w:jc w:val="center"/>
              <w:rPr>
                <w:sz w:val="14"/>
                <w:szCs w:val="14"/>
              </w:rPr>
            </w:pPr>
          </w:p>
        </w:tc>
      </w:tr>
    </w:tbl>
    <w:p w14:paraId="75A7E345" w14:textId="36389574" w:rsidR="00896215" w:rsidRPr="003A35A3" w:rsidRDefault="00F731EE" w:rsidP="009D4F15">
      <w:pPr>
        <w:spacing w:after="0" w:line="240" w:lineRule="auto"/>
        <w:jc w:val="both"/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</w:pPr>
      <w:r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*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Se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podrá</w:t>
      </w:r>
      <w:r w:rsid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incluir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hasta 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$</w:t>
      </w:r>
      <w:r w:rsidR="00277A4F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1.0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00.000 </w:t>
      </w:r>
      <w:r w:rsidR="00123C5E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como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 aporte pecuniario por parte de la Universidad, para la emisión de </w:t>
      </w:r>
      <w:r w:rsidR="009B2E30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 xml:space="preserve">la </w:t>
      </w:r>
      <w:r w:rsidR="003A35A3" w:rsidRPr="003A35A3">
        <w:rPr>
          <w:rStyle w:val="normaltextrun"/>
          <w:rFonts w:cstheme="minorHAnsi"/>
          <w:b/>
          <w:bCs/>
          <w:color w:val="1F497D" w:themeColor="text2"/>
          <w:sz w:val="16"/>
          <w:szCs w:val="16"/>
        </w:rPr>
        <w:t>boleta de garantía.</w:t>
      </w:r>
    </w:p>
    <w:p w14:paraId="460D4919" w14:textId="37ECB54D" w:rsidR="003A35A3" w:rsidRDefault="003A35A3" w:rsidP="009D4F15">
      <w:pPr>
        <w:spacing w:after="0" w:line="240" w:lineRule="auto"/>
        <w:jc w:val="both"/>
        <w:rPr>
          <w:b/>
          <w:u w:val="single"/>
        </w:rPr>
      </w:pPr>
    </w:p>
    <w:p w14:paraId="4A546220" w14:textId="1A717F04" w:rsidR="009B1655" w:rsidRPr="009B1655" w:rsidRDefault="009B1655" w:rsidP="009B1655">
      <w:pPr>
        <w:jc w:val="both"/>
        <w:rPr>
          <w:b/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CFA63" wp14:editId="07CAD798">
                <wp:simplePos x="0" y="0"/>
                <wp:positionH relativeFrom="margin">
                  <wp:align>left</wp:align>
                </wp:positionH>
                <wp:positionV relativeFrom="paragraph">
                  <wp:posOffset>261518</wp:posOffset>
                </wp:positionV>
                <wp:extent cx="5822899" cy="1528877"/>
                <wp:effectExtent l="0" t="0" r="26035" b="14605"/>
                <wp:wrapNone/>
                <wp:docPr id="13204818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2899" cy="1528877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C89BC2" w14:textId="77777777" w:rsidR="009B1655" w:rsidRPr="00A86025" w:rsidRDefault="009B1655" w:rsidP="009B165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u w:val="single"/>
                              </w:rPr>
                            </w:pPr>
                            <w:r w:rsidRPr="00A86025">
                              <w:rPr>
                                <w:b/>
                                <w:u w:val="single"/>
                              </w:rPr>
                              <w:t xml:space="preserve">NOTAS: </w:t>
                            </w:r>
                          </w:p>
                          <w:p w14:paraId="0D0C4F1A" w14:textId="77777777" w:rsidR="009B1655" w:rsidRDefault="009B1655" w:rsidP="009B1655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Pr="00B62955">
                              <w:rPr>
                                <w:sz w:val="18"/>
                                <w:szCs w:val="18"/>
                              </w:rPr>
                              <w:t xml:space="preserve">l monto máximo de subsidio por parte de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FIA</w:t>
                            </w:r>
                            <w:r w:rsidRPr="00B62955">
                              <w:rPr>
                                <w:sz w:val="18"/>
                                <w:szCs w:val="18"/>
                              </w:rPr>
                              <w:t xml:space="preserve">, será de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120</w:t>
                            </w:r>
                            <w:r w:rsidRPr="00B62955">
                              <w:rPr>
                                <w:sz w:val="18"/>
                                <w:szCs w:val="18"/>
                              </w:rPr>
                              <w:t xml:space="preserve"> millones de pesos. </w:t>
                            </w:r>
                          </w:p>
                          <w:p w14:paraId="2C4341F5" w14:textId="77777777" w:rsidR="009B1655" w:rsidRDefault="009B1655" w:rsidP="009B1655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El Ejecutor y Asociados deberán aportar como </w:t>
                            </w:r>
                            <w:r w:rsidRPr="00740587">
                              <w:rPr>
                                <w:sz w:val="18"/>
                                <w:szCs w:val="18"/>
                              </w:rPr>
                              <w:t>mínimo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740587">
                              <w:rPr>
                                <w:sz w:val="18"/>
                                <w:szCs w:val="18"/>
                              </w:rPr>
                              <w:t xml:space="preserve"> el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10</w:t>
                            </w:r>
                            <w:r w:rsidRPr="00740587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% del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>Costo Total de la propuesta para el caso de Bienes Públicos y el 20% para el caso de Bienes Privados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  <w:p w14:paraId="2B461F9C" w14:textId="77777777" w:rsidR="009B1655" w:rsidRDefault="009B1655" w:rsidP="009B1655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Los </w:t>
                            </w:r>
                            <w:r w:rsidRPr="00263E38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aportes pecuniarios</w:t>
                            </w:r>
                            <w:r w:rsidRPr="00263E38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263E38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deberán corresponder a la mitad del total de aportes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3C3761B7" w14:textId="77777777" w:rsidR="009B1655" w:rsidRDefault="009B1655" w:rsidP="009B1655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740587">
                              <w:rPr>
                                <w:sz w:val="18"/>
                                <w:szCs w:val="18"/>
                              </w:rPr>
                              <w:t xml:space="preserve">Los Gastos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en Recursos Humanos, no deberán superar el 50% del monto total solicitado a FIA.</w:t>
                            </w:r>
                          </w:p>
                          <w:p w14:paraId="33AC6C3E" w14:textId="77777777" w:rsidR="009B1655" w:rsidRDefault="009B1655" w:rsidP="009B1655">
                            <w:pPr>
                              <w:pStyle w:val="Prrafodelista"/>
                              <w:numPr>
                                <w:ilvl w:val="0"/>
                                <w:numId w:val="34"/>
                              </w:numPr>
                              <w:jc w:val="both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B1655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Los Gastos de Administración Superior, deberán adecuarse al máximo permitido por las bases de postulación, el cual corresponde al 7% del monto total solicitado a FIA.</w:t>
                            </w:r>
                          </w:p>
                          <w:p w14:paraId="1A842932" w14:textId="77777777" w:rsidR="009B1655" w:rsidRDefault="009B16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CFA63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0;margin-top:20.6pt;width:458.5pt;height:120.4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" fillcolor="#d6e3bc [1302]" strokeweight=".5pt">
                <v:textbox>
                  <w:txbxContent>
                    <w:p w14:paraId="4AC89BC2" w14:textId="77777777" w:rsidR="009B1655" w:rsidRPr="00A86025" w:rsidRDefault="009B1655" w:rsidP="009B1655">
                      <w:pPr>
                        <w:spacing w:after="0" w:line="240" w:lineRule="auto"/>
                        <w:jc w:val="both"/>
                        <w:rPr>
                          <w:b/>
                          <w:u w:val="single"/>
                        </w:rPr>
                      </w:pPr>
                      <w:r w:rsidRPr="00A86025">
                        <w:rPr>
                          <w:b/>
                          <w:u w:val="single"/>
                        </w:rPr>
                        <w:t xml:space="preserve">NOTAS: </w:t>
                      </w:r>
                    </w:p>
                    <w:p w14:paraId="0D0C4F1A" w14:textId="77777777" w:rsidR="009B1655" w:rsidRDefault="009B1655" w:rsidP="009B1655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</w:t>
                      </w:r>
                      <w:r w:rsidRPr="00B62955">
                        <w:rPr>
                          <w:sz w:val="18"/>
                          <w:szCs w:val="18"/>
                        </w:rPr>
                        <w:t xml:space="preserve">l monto máximo de subsidio por parte de </w:t>
                      </w:r>
                      <w:r>
                        <w:rPr>
                          <w:sz w:val="18"/>
                          <w:szCs w:val="18"/>
                        </w:rPr>
                        <w:t>FIA</w:t>
                      </w:r>
                      <w:r w:rsidRPr="00B62955">
                        <w:rPr>
                          <w:sz w:val="18"/>
                          <w:szCs w:val="18"/>
                        </w:rPr>
                        <w:t xml:space="preserve">, será de </w:t>
                      </w:r>
                      <w:r>
                        <w:rPr>
                          <w:sz w:val="18"/>
                          <w:szCs w:val="18"/>
                        </w:rPr>
                        <w:t>120</w:t>
                      </w:r>
                      <w:r w:rsidRPr="00B62955">
                        <w:rPr>
                          <w:sz w:val="18"/>
                          <w:szCs w:val="18"/>
                        </w:rPr>
                        <w:t xml:space="preserve"> millones de pesos. </w:t>
                      </w:r>
                    </w:p>
                    <w:p w14:paraId="2C4341F5" w14:textId="77777777" w:rsidR="009B1655" w:rsidRDefault="009B1655" w:rsidP="009B1655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El Ejecutor y Asociados deberán aportar como </w:t>
                      </w:r>
                      <w:r w:rsidRPr="00740587">
                        <w:rPr>
                          <w:sz w:val="18"/>
                          <w:szCs w:val="18"/>
                        </w:rPr>
                        <w:t>mínimo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740587">
                        <w:rPr>
                          <w:sz w:val="18"/>
                          <w:szCs w:val="18"/>
                        </w:rPr>
                        <w:t xml:space="preserve"> el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10</w:t>
                      </w:r>
                      <w:r w:rsidRPr="00740587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% del </w:t>
                      </w:r>
                      <w:r>
                        <w:rPr>
                          <w:b/>
                          <w:sz w:val="18"/>
                          <w:szCs w:val="18"/>
                          <w:u w:val="single"/>
                        </w:rPr>
                        <w:t>Costo Total de la propuesta para el caso de Bienes Públicos y el 20% para el caso de Bienes Privados</w:t>
                      </w:r>
                      <w:r>
                        <w:rPr>
                          <w:sz w:val="18"/>
                          <w:szCs w:val="18"/>
                        </w:rPr>
                        <w:t xml:space="preserve">. </w:t>
                      </w:r>
                    </w:p>
                    <w:p w14:paraId="2B461F9C" w14:textId="77777777" w:rsidR="009B1655" w:rsidRDefault="009B1655" w:rsidP="009B1655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Los </w:t>
                      </w:r>
                      <w:r w:rsidRPr="00263E38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aportes pecuniarios</w:t>
                      </w:r>
                      <w:r w:rsidRPr="00263E38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263E38">
                        <w:rPr>
                          <w:b/>
                          <w:bCs/>
                          <w:sz w:val="18"/>
                          <w:szCs w:val="18"/>
                          <w:u w:val="single"/>
                        </w:rPr>
                        <w:t>deberán corresponder a la mitad del total de aportes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3C3761B7" w14:textId="77777777" w:rsidR="009B1655" w:rsidRDefault="009B1655" w:rsidP="009B1655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jc w:val="both"/>
                        <w:rPr>
                          <w:sz w:val="18"/>
                          <w:szCs w:val="18"/>
                        </w:rPr>
                      </w:pPr>
                      <w:r w:rsidRPr="00740587">
                        <w:rPr>
                          <w:sz w:val="18"/>
                          <w:szCs w:val="18"/>
                        </w:rPr>
                        <w:t xml:space="preserve">Los Gastos </w:t>
                      </w:r>
                      <w:r>
                        <w:rPr>
                          <w:sz w:val="18"/>
                          <w:szCs w:val="18"/>
                        </w:rPr>
                        <w:t>en Recursos Humanos, no deberán superar el 50% del monto total solicitado a FIA.</w:t>
                      </w:r>
                    </w:p>
                    <w:p w14:paraId="33AC6C3E" w14:textId="77777777" w:rsidR="009B1655" w:rsidRDefault="009B1655" w:rsidP="009B1655">
                      <w:pPr>
                        <w:pStyle w:val="Prrafodelista"/>
                        <w:numPr>
                          <w:ilvl w:val="0"/>
                          <w:numId w:val="34"/>
                        </w:numPr>
                        <w:jc w:val="both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9B1655">
                        <w:rPr>
                          <w:b/>
                          <w:bCs/>
                          <w:sz w:val="18"/>
                          <w:szCs w:val="18"/>
                        </w:rPr>
                        <w:t>Los Gastos de Administración Superior, deberán adecuarse al máximo permitido por las bases de postulación, el cual corresponde al 7% del monto total solicitado a FIA.</w:t>
                      </w:r>
                    </w:p>
                    <w:p w14:paraId="1A842932" w14:textId="77777777" w:rsidR="009B1655" w:rsidRDefault="009B1655"/>
                  </w:txbxContent>
                </v:textbox>
                <w10:wrap anchorx="margin"/>
              </v:shape>
            </w:pict>
          </mc:Fallback>
        </mc:AlternateContent>
      </w:r>
    </w:p>
    <w:sectPr w:rsidR="009B1655" w:rsidRPr="009B1655" w:rsidSect="003A35A3">
      <w:headerReference w:type="default" r:id="rId8"/>
      <w:pgSz w:w="11906" w:h="16838"/>
      <w:pgMar w:top="0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A4EBB" w14:textId="77777777" w:rsidR="00197982" w:rsidRDefault="00197982" w:rsidP="00A443D9">
      <w:pPr>
        <w:spacing w:after="0" w:line="240" w:lineRule="auto"/>
      </w:pPr>
      <w:r>
        <w:separator/>
      </w:r>
    </w:p>
  </w:endnote>
  <w:endnote w:type="continuationSeparator" w:id="0">
    <w:p w14:paraId="2C745D20" w14:textId="77777777" w:rsidR="00197982" w:rsidRDefault="00197982" w:rsidP="00A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6B4F1" w14:textId="77777777" w:rsidR="00197982" w:rsidRDefault="00197982" w:rsidP="00A443D9">
      <w:pPr>
        <w:spacing w:after="0" w:line="240" w:lineRule="auto"/>
      </w:pPr>
      <w:r>
        <w:separator/>
      </w:r>
    </w:p>
  </w:footnote>
  <w:footnote w:type="continuationSeparator" w:id="0">
    <w:p w14:paraId="362CC21A" w14:textId="77777777" w:rsidR="00197982" w:rsidRDefault="00197982" w:rsidP="00A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50D4E" w14:textId="55CBB439" w:rsidR="00B64F18" w:rsidRDefault="00424676" w:rsidP="00A443D9">
    <w:pPr>
      <w:pStyle w:val="Encabezado"/>
      <w:jc w:val="center"/>
    </w:pPr>
    <w:r w:rsidRPr="00887607">
      <w:rPr>
        <w:rFonts w:ascii="Calibri" w:eastAsia="Calibri" w:hAnsi="Calibri" w:cs="Times New Roman"/>
        <w:noProof/>
        <w:lang w:eastAsia="en-US"/>
      </w:rPr>
      <w:drawing>
        <wp:anchor distT="0" distB="0" distL="114300" distR="114300" simplePos="0" relativeHeight="251661312" behindDoc="0" locked="0" layoutInCell="1" allowOverlap="1" wp14:anchorId="279C9D99" wp14:editId="1A07DAD0">
          <wp:simplePos x="0" y="0"/>
          <wp:positionH relativeFrom="margin">
            <wp:align>left</wp:align>
          </wp:positionH>
          <wp:positionV relativeFrom="paragraph">
            <wp:posOffset>-146939</wp:posOffset>
          </wp:positionV>
          <wp:extent cx="1170432" cy="581156"/>
          <wp:effectExtent l="0" t="0" r="0" b="9525"/>
          <wp:wrapNone/>
          <wp:docPr id="807280713" name="Imagen 898862123" descr="Logotipo, nombre de la empres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865156" name="Imagen 898862123" descr="Logotipo, nombre de la empresa&#10;&#10;El contenido generado por IA puede ser incorrecto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74481" cy="5831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7607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0E460C" wp14:editId="57320AB8">
              <wp:simplePos x="0" y="0"/>
              <wp:positionH relativeFrom="margin">
                <wp:posOffset>38735</wp:posOffset>
              </wp:positionH>
              <wp:positionV relativeFrom="paragraph">
                <wp:posOffset>-149860</wp:posOffset>
              </wp:positionV>
              <wp:extent cx="5504815" cy="622935"/>
              <wp:effectExtent l="0" t="0" r="19685" b="24765"/>
              <wp:wrapNone/>
              <wp:docPr id="3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04815" cy="622935"/>
                        <a:chOff x="0" y="106298"/>
                        <a:chExt cx="5505450" cy="623858"/>
                      </a:xfrm>
                    </wpg:grpSpPr>
                    <wps:wsp>
                      <wps:cNvPr id="6" name="Cuadro de texto 6"/>
                      <wps:cNvSpPr txBox="1"/>
                      <wps:spPr>
                        <a:xfrm>
                          <a:off x="1265593" y="106298"/>
                          <a:ext cx="4197350" cy="608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F032C" w14:textId="77777777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 w:rsidRPr="000D1992">
                              <w:rPr>
                                <w:sz w:val="16"/>
                                <w:szCs w:val="16"/>
                              </w:rPr>
                              <w:t>Convocatoria Proyectos de Innovación</w:t>
                            </w:r>
                          </w:p>
                          <w:p w14:paraId="1CA981DC" w14:textId="5E437E05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Institución: Fundación para la Innovación Agraria (FIA)</w:t>
                            </w:r>
                          </w:p>
                          <w:p w14:paraId="2DE7845A" w14:textId="42B75A55" w:rsidR="00B64F18" w:rsidRPr="000D1992" w:rsidRDefault="00B64F18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 w:rsidRPr="000D1992">
                              <w:rPr>
                                <w:sz w:val="16"/>
                                <w:szCs w:val="16"/>
                              </w:rPr>
                              <w:t>Concurso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  <w:r w:rsidRPr="000D199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Proyectos de Innovación</w:t>
                            </w:r>
                            <w:r w:rsidR="00F1682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D294D">
                              <w:rPr>
                                <w:sz w:val="16"/>
                                <w:szCs w:val="16"/>
                              </w:rPr>
                              <w:t xml:space="preserve">para el Agro </w:t>
                            </w:r>
                            <w:r w:rsidR="00173746">
                              <w:rPr>
                                <w:sz w:val="16"/>
                                <w:szCs w:val="16"/>
                              </w:rPr>
                              <w:t xml:space="preserve">con Énfasis Regional </w:t>
                            </w:r>
                            <w:r w:rsidR="002053CD">
                              <w:rPr>
                                <w:sz w:val="16"/>
                                <w:szCs w:val="16"/>
                              </w:rPr>
                              <w:t>202</w:t>
                            </w:r>
                            <w:r w:rsidR="00C805CC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25CD49B6" w14:textId="1B07AA1C" w:rsidR="00B64F18" w:rsidRPr="000D1992" w:rsidRDefault="00C805CC" w:rsidP="00B64F18">
                            <w:pPr>
                              <w:pStyle w:val="Sinespaciad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Junio</w:t>
                            </w:r>
                            <w:r w:rsidR="00B64F18" w:rsidRPr="000D1992">
                              <w:rPr>
                                <w:sz w:val="16"/>
                                <w:szCs w:val="16"/>
                              </w:rPr>
                              <w:t xml:space="preserve"> 202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Conector recto 8"/>
                      <wps:cNvCnPr/>
                      <wps:spPr>
                        <a:xfrm>
                          <a:off x="0" y="730156"/>
                          <a:ext cx="55054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C0E460C" id="Grupo 3" o:spid="_x0000_s1027" style="position:absolute;left:0;text-align:left;margin-left:3.05pt;margin-top:-11.8pt;width:433.45pt;height:49.05pt;z-index:251659264;mso-position-horizontal-relative:margin;mso-width-relative:margin;mso-height-relative:margin" coordorigin=",1062" coordsize="55054,6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8" type="#_x0000_t202" style="position:absolute;left:12655;top:1062;width:41974;height:60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" fillcolor="white [3201]" stroked="f" strokeweight=".5pt">
                <v:textbox>
                  <w:txbxContent>
                    <w:p w14:paraId="4D7F032C" w14:textId="77777777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 w:rsidRPr="000D1992">
                        <w:rPr>
                          <w:sz w:val="16"/>
                          <w:szCs w:val="16"/>
                        </w:rPr>
                        <w:t>Convocatoria Proyectos de Innovación</w:t>
                      </w:r>
                    </w:p>
                    <w:p w14:paraId="1CA981DC" w14:textId="5E437E05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Institución: Fundación para la Innovación Agraria (FIA)</w:t>
                      </w:r>
                    </w:p>
                    <w:p w14:paraId="2DE7845A" w14:textId="42B75A55" w:rsidR="00B64F18" w:rsidRPr="000D1992" w:rsidRDefault="00B64F18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 w:rsidRPr="000D1992">
                        <w:rPr>
                          <w:sz w:val="16"/>
                          <w:szCs w:val="16"/>
                        </w:rPr>
                        <w:t>Concurso</w:t>
                      </w:r>
                      <w:r>
                        <w:rPr>
                          <w:sz w:val="16"/>
                          <w:szCs w:val="16"/>
                        </w:rPr>
                        <w:t>:</w:t>
                      </w:r>
                      <w:r w:rsidRPr="000D1992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Proyectos de Innovación</w:t>
                      </w:r>
                      <w:r w:rsidR="00F1682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6D294D">
                        <w:rPr>
                          <w:sz w:val="16"/>
                          <w:szCs w:val="16"/>
                        </w:rPr>
                        <w:t xml:space="preserve">para el Agro </w:t>
                      </w:r>
                      <w:r w:rsidR="00173746">
                        <w:rPr>
                          <w:sz w:val="16"/>
                          <w:szCs w:val="16"/>
                        </w:rPr>
                        <w:t xml:space="preserve">con Énfasis Regional </w:t>
                      </w:r>
                      <w:r w:rsidR="002053CD">
                        <w:rPr>
                          <w:sz w:val="16"/>
                          <w:szCs w:val="16"/>
                        </w:rPr>
                        <w:t>202</w:t>
                      </w:r>
                      <w:r w:rsidR="00C805CC"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25CD49B6" w14:textId="1B07AA1C" w:rsidR="00B64F18" w:rsidRPr="000D1992" w:rsidRDefault="00C805CC" w:rsidP="00B64F18">
                      <w:pPr>
                        <w:pStyle w:val="Sinespaciad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Junio</w:t>
                      </w:r>
                      <w:r w:rsidR="00B64F18" w:rsidRPr="000D1992">
                        <w:rPr>
                          <w:sz w:val="16"/>
                          <w:szCs w:val="16"/>
                        </w:rPr>
                        <w:t xml:space="preserve"> 202</w:t>
                      </w:r>
                      <w:r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  <v:line id="Conector recto 8" o:spid="_x0000_s1029" style="position:absolute;visibility:visible;mso-wrap-style:square" from="0,7301" to="55054,7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" strokecolor="#4579b8 [3044]" strokeweight="1pt"/>
              <w10:wrap anchorx="margin"/>
            </v:group>
          </w:pict>
        </mc:Fallback>
      </mc:AlternateContent>
    </w:r>
    <w:r w:rsidR="00887607" w:rsidRPr="00887607">
      <w:rPr>
        <w:rFonts w:ascii="Calibri" w:eastAsia="MS Mincho" w:hAnsi="Calibri" w:cs="Times New Roman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817F35" wp14:editId="4FC40ED4">
              <wp:simplePos x="0" y="0"/>
              <wp:positionH relativeFrom="column">
                <wp:posOffset>1307007</wp:posOffset>
              </wp:positionH>
              <wp:positionV relativeFrom="paragraph">
                <wp:posOffset>-117676</wp:posOffset>
              </wp:positionV>
              <wp:extent cx="0" cy="521293"/>
              <wp:effectExtent l="0" t="0" r="38100" b="31750"/>
              <wp:wrapNone/>
              <wp:docPr id="1889197312" name="Conector rec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1293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0EDCD0A" id="Conector recto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9pt,-9.25pt" to="102.9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" strokecolor="#bfbfbf" strokeweight="1pt"/>
          </w:pict>
        </mc:Fallback>
      </mc:AlternateContent>
    </w:r>
  </w:p>
  <w:p w14:paraId="00910B59" w14:textId="77777777" w:rsidR="00B64F18" w:rsidRDefault="00B64F18" w:rsidP="00A443D9">
    <w:pPr>
      <w:pStyle w:val="Encabezado"/>
      <w:jc w:val="center"/>
    </w:pPr>
  </w:p>
  <w:p w14:paraId="567D3DC2" w14:textId="28D6390B" w:rsidR="006D05F8" w:rsidRDefault="006D05F8" w:rsidP="00A443D9">
    <w:pPr>
      <w:pStyle w:val="Encabezado"/>
      <w:jc w:val="center"/>
    </w:pPr>
  </w:p>
  <w:p w14:paraId="3F8B05EA" w14:textId="77777777" w:rsidR="00424676" w:rsidRDefault="00424676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00920"/>
    <w:multiLevelType w:val="hybridMultilevel"/>
    <w:tmpl w:val="2DD23926"/>
    <w:lvl w:ilvl="0" w:tplc="EE2A8AB4">
      <w:start w:val="2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F1E46"/>
    <w:multiLevelType w:val="hybridMultilevel"/>
    <w:tmpl w:val="E4BA4586"/>
    <w:lvl w:ilvl="0" w:tplc="05D4E682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EastAsia" w:hAnsiTheme="minorHAnsi" w:cstheme="minorHAnsi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C699D"/>
    <w:multiLevelType w:val="hybridMultilevel"/>
    <w:tmpl w:val="C01464D2"/>
    <w:lvl w:ilvl="0" w:tplc="61F6A9BE">
      <w:start w:val="1"/>
      <w:numFmt w:val="decimal"/>
      <w:lvlText w:val="%1"/>
      <w:lvlJc w:val="left"/>
      <w:pPr>
        <w:ind w:left="720" w:hanging="360"/>
      </w:pPr>
      <w:rPr>
        <w:rFonts w:asciiTheme="minorHAnsi" w:eastAsiaTheme="minorEastAsia" w:hAnsiTheme="minorHAnsi" w:cstheme="minorBidi"/>
        <w:vertAlign w:val="superscrip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F37FE"/>
    <w:multiLevelType w:val="multilevel"/>
    <w:tmpl w:val="7B829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B9F239B"/>
    <w:multiLevelType w:val="hybridMultilevel"/>
    <w:tmpl w:val="9F96BAB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0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21D3E"/>
    <w:multiLevelType w:val="hybridMultilevel"/>
    <w:tmpl w:val="344814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7541920">
    <w:abstractNumId w:val="22"/>
  </w:num>
  <w:num w:numId="2" w16cid:durableId="1441802361">
    <w:abstractNumId w:val="26"/>
  </w:num>
  <w:num w:numId="3" w16cid:durableId="695666462">
    <w:abstractNumId w:val="17"/>
  </w:num>
  <w:num w:numId="4" w16cid:durableId="1875849965">
    <w:abstractNumId w:val="18"/>
  </w:num>
  <w:num w:numId="5" w16cid:durableId="1220365842">
    <w:abstractNumId w:val="13"/>
  </w:num>
  <w:num w:numId="6" w16cid:durableId="533079713">
    <w:abstractNumId w:val="1"/>
  </w:num>
  <w:num w:numId="7" w16cid:durableId="768698601">
    <w:abstractNumId w:val="30"/>
  </w:num>
  <w:num w:numId="8" w16cid:durableId="985743262">
    <w:abstractNumId w:val="9"/>
  </w:num>
  <w:num w:numId="9" w16cid:durableId="910115016">
    <w:abstractNumId w:val="28"/>
  </w:num>
  <w:num w:numId="10" w16cid:durableId="1110124318">
    <w:abstractNumId w:val="14"/>
  </w:num>
  <w:num w:numId="11" w16cid:durableId="943608938">
    <w:abstractNumId w:val="21"/>
  </w:num>
  <w:num w:numId="12" w16cid:durableId="779299356">
    <w:abstractNumId w:val="35"/>
  </w:num>
  <w:num w:numId="13" w16cid:durableId="1883902240">
    <w:abstractNumId w:val="36"/>
  </w:num>
  <w:num w:numId="14" w16cid:durableId="1465587510">
    <w:abstractNumId w:val="15"/>
  </w:num>
  <w:num w:numId="15" w16cid:durableId="38363647">
    <w:abstractNumId w:val="5"/>
  </w:num>
  <w:num w:numId="16" w16cid:durableId="300038269">
    <w:abstractNumId w:val="10"/>
  </w:num>
  <w:num w:numId="17" w16cid:durableId="1577939987">
    <w:abstractNumId w:val="24"/>
  </w:num>
  <w:num w:numId="18" w16cid:durableId="1768695627">
    <w:abstractNumId w:val="20"/>
  </w:num>
  <w:num w:numId="19" w16cid:durableId="1980837176">
    <w:abstractNumId w:val="19"/>
  </w:num>
  <w:num w:numId="20" w16cid:durableId="649360767">
    <w:abstractNumId w:val="16"/>
  </w:num>
  <w:num w:numId="21" w16cid:durableId="2011253143">
    <w:abstractNumId w:val="2"/>
  </w:num>
  <w:num w:numId="22" w16cid:durableId="152334531">
    <w:abstractNumId w:val="4"/>
  </w:num>
  <w:num w:numId="23" w16cid:durableId="1548103753">
    <w:abstractNumId w:val="39"/>
  </w:num>
  <w:num w:numId="24" w16cid:durableId="1345403224">
    <w:abstractNumId w:val="40"/>
  </w:num>
  <w:num w:numId="25" w16cid:durableId="2062632838">
    <w:abstractNumId w:val="0"/>
  </w:num>
  <w:num w:numId="26" w16cid:durableId="580599086">
    <w:abstractNumId w:val="34"/>
  </w:num>
  <w:num w:numId="27" w16cid:durableId="1130711311">
    <w:abstractNumId w:val="23"/>
  </w:num>
  <w:num w:numId="28" w16cid:durableId="519587819">
    <w:abstractNumId w:val="32"/>
  </w:num>
  <w:num w:numId="29" w16cid:durableId="1121149322">
    <w:abstractNumId w:val="38"/>
  </w:num>
  <w:num w:numId="30" w16cid:durableId="1856921070">
    <w:abstractNumId w:val="27"/>
  </w:num>
  <w:num w:numId="31" w16cid:durableId="1945380955">
    <w:abstractNumId w:val="25"/>
  </w:num>
  <w:num w:numId="32" w16cid:durableId="1871454223">
    <w:abstractNumId w:val="29"/>
  </w:num>
  <w:num w:numId="33" w16cid:durableId="218640161">
    <w:abstractNumId w:val="8"/>
  </w:num>
  <w:num w:numId="34" w16cid:durableId="1030642307">
    <w:abstractNumId w:val="33"/>
  </w:num>
  <w:num w:numId="35" w16cid:durableId="1895578360">
    <w:abstractNumId w:val="31"/>
  </w:num>
  <w:num w:numId="36" w16cid:durableId="308292918">
    <w:abstractNumId w:val="37"/>
  </w:num>
  <w:num w:numId="37" w16cid:durableId="1748383973">
    <w:abstractNumId w:val="7"/>
  </w:num>
  <w:num w:numId="38" w16cid:durableId="1859418422">
    <w:abstractNumId w:val="6"/>
  </w:num>
  <w:num w:numId="39" w16cid:durableId="366297782">
    <w:abstractNumId w:val="11"/>
  </w:num>
  <w:num w:numId="40" w16cid:durableId="1758598761">
    <w:abstractNumId w:val="12"/>
  </w:num>
  <w:num w:numId="41" w16cid:durableId="983268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4BED"/>
    <w:rsid w:val="00012CD7"/>
    <w:rsid w:val="00022F68"/>
    <w:rsid w:val="00025CE5"/>
    <w:rsid w:val="00026333"/>
    <w:rsid w:val="00032943"/>
    <w:rsid w:val="00033AC5"/>
    <w:rsid w:val="00034D04"/>
    <w:rsid w:val="00036369"/>
    <w:rsid w:val="000438AF"/>
    <w:rsid w:val="000450EC"/>
    <w:rsid w:val="000503F2"/>
    <w:rsid w:val="0006000C"/>
    <w:rsid w:val="00062699"/>
    <w:rsid w:val="00070D36"/>
    <w:rsid w:val="00072210"/>
    <w:rsid w:val="000820CD"/>
    <w:rsid w:val="00086386"/>
    <w:rsid w:val="00097E6C"/>
    <w:rsid w:val="000A3BC5"/>
    <w:rsid w:val="000B01F0"/>
    <w:rsid w:val="000B137D"/>
    <w:rsid w:val="000B1527"/>
    <w:rsid w:val="000B259B"/>
    <w:rsid w:val="000B62A9"/>
    <w:rsid w:val="000B6F11"/>
    <w:rsid w:val="000B7BD4"/>
    <w:rsid w:val="000F3E38"/>
    <w:rsid w:val="000F4D2E"/>
    <w:rsid w:val="000F4DA3"/>
    <w:rsid w:val="000F5277"/>
    <w:rsid w:val="00116237"/>
    <w:rsid w:val="00123C5E"/>
    <w:rsid w:val="00130BF7"/>
    <w:rsid w:val="0013218C"/>
    <w:rsid w:val="0013305F"/>
    <w:rsid w:val="001336BD"/>
    <w:rsid w:val="00142306"/>
    <w:rsid w:val="00144C5A"/>
    <w:rsid w:val="001510B5"/>
    <w:rsid w:val="00164904"/>
    <w:rsid w:val="00173746"/>
    <w:rsid w:val="00192B1B"/>
    <w:rsid w:val="00194F9E"/>
    <w:rsid w:val="00197982"/>
    <w:rsid w:val="001A1790"/>
    <w:rsid w:val="001A2345"/>
    <w:rsid w:val="001A3819"/>
    <w:rsid w:val="001B1A8E"/>
    <w:rsid w:val="001B5F60"/>
    <w:rsid w:val="001C0113"/>
    <w:rsid w:val="001C4D26"/>
    <w:rsid w:val="001D1BEE"/>
    <w:rsid w:val="001E2F7C"/>
    <w:rsid w:val="001F5ECF"/>
    <w:rsid w:val="001F77D7"/>
    <w:rsid w:val="00204753"/>
    <w:rsid w:val="002053CD"/>
    <w:rsid w:val="00211ECC"/>
    <w:rsid w:val="0024379B"/>
    <w:rsid w:val="00253B4C"/>
    <w:rsid w:val="00263E38"/>
    <w:rsid w:val="0026698E"/>
    <w:rsid w:val="00273D0E"/>
    <w:rsid w:val="002775F6"/>
    <w:rsid w:val="00277A4F"/>
    <w:rsid w:val="002808B0"/>
    <w:rsid w:val="002848BB"/>
    <w:rsid w:val="002B7C58"/>
    <w:rsid w:val="002B7D20"/>
    <w:rsid w:val="002C3343"/>
    <w:rsid w:val="002E2FE8"/>
    <w:rsid w:val="002F1525"/>
    <w:rsid w:val="002F320E"/>
    <w:rsid w:val="002F5E46"/>
    <w:rsid w:val="003023D2"/>
    <w:rsid w:val="00305837"/>
    <w:rsid w:val="00307EA9"/>
    <w:rsid w:val="0033105C"/>
    <w:rsid w:val="003318A0"/>
    <w:rsid w:val="00332A8A"/>
    <w:rsid w:val="003466D8"/>
    <w:rsid w:val="00352B53"/>
    <w:rsid w:val="0035679F"/>
    <w:rsid w:val="003670EF"/>
    <w:rsid w:val="00386F79"/>
    <w:rsid w:val="003878D1"/>
    <w:rsid w:val="003909BF"/>
    <w:rsid w:val="003966B7"/>
    <w:rsid w:val="00396D6E"/>
    <w:rsid w:val="003A1BAF"/>
    <w:rsid w:val="003A210E"/>
    <w:rsid w:val="003A35A3"/>
    <w:rsid w:val="003A7AD3"/>
    <w:rsid w:val="003B4D06"/>
    <w:rsid w:val="003B7735"/>
    <w:rsid w:val="003B7F30"/>
    <w:rsid w:val="003C79F0"/>
    <w:rsid w:val="003D1FB4"/>
    <w:rsid w:val="003D28A7"/>
    <w:rsid w:val="003D32AB"/>
    <w:rsid w:val="003E2427"/>
    <w:rsid w:val="003E251F"/>
    <w:rsid w:val="003E6471"/>
    <w:rsid w:val="003F266C"/>
    <w:rsid w:val="003F5CA4"/>
    <w:rsid w:val="003F6FDA"/>
    <w:rsid w:val="004020F9"/>
    <w:rsid w:val="004064EF"/>
    <w:rsid w:val="004076BF"/>
    <w:rsid w:val="0041389B"/>
    <w:rsid w:val="00423377"/>
    <w:rsid w:val="00424676"/>
    <w:rsid w:val="00425BFE"/>
    <w:rsid w:val="00426D7A"/>
    <w:rsid w:val="00432483"/>
    <w:rsid w:val="004500C5"/>
    <w:rsid w:val="00475416"/>
    <w:rsid w:val="0048029B"/>
    <w:rsid w:val="00482947"/>
    <w:rsid w:val="00483E5C"/>
    <w:rsid w:val="00484B30"/>
    <w:rsid w:val="004A6C47"/>
    <w:rsid w:val="004B24B5"/>
    <w:rsid w:val="004C4166"/>
    <w:rsid w:val="004C69DC"/>
    <w:rsid w:val="004E4552"/>
    <w:rsid w:val="004E48BE"/>
    <w:rsid w:val="00505AD6"/>
    <w:rsid w:val="00506C5A"/>
    <w:rsid w:val="005151E6"/>
    <w:rsid w:val="0053173E"/>
    <w:rsid w:val="005364E4"/>
    <w:rsid w:val="00542C9D"/>
    <w:rsid w:val="0054632B"/>
    <w:rsid w:val="00552655"/>
    <w:rsid w:val="005560BA"/>
    <w:rsid w:val="00572686"/>
    <w:rsid w:val="00577D23"/>
    <w:rsid w:val="005811D5"/>
    <w:rsid w:val="00582C15"/>
    <w:rsid w:val="00590691"/>
    <w:rsid w:val="005A1646"/>
    <w:rsid w:val="005B3922"/>
    <w:rsid w:val="005B3ECB"/>
    <w:rsid w:val="005D033C"/>
    <w:rsid w:val="005D169B"/>
    <w:rsid w:val="005D2C14"/>
    <w:rsid w:val="005E238D"/>
    <w:rsid w:val="005E6AB7"/>
    <w:rsid w:val="005F572C"/>
    <w:rsid w:val="005F6C4C"/>
    <w:rsid w:val="00637462"/>
    <w:rsid w:val="006450C1"/>
    <w:rsid w:val="00651038"/>
    <w:rsid w:val="006543A2"/>
    <w:rsid w:val="006564DC"/>
    <w:rsid w:val="00661AEF"/>
    <w:rsid w:val="0067034F"/>
    <w:rsid w:val="00676EA4"/>
    <w:rsid w:val="00677375"/>
    <w:rsid w:val="00683932"/>
    <w:rsid w:val="0069252D"/>
    <w:rsid w:val="006A17B9"/>
    <w:rsid w:val="006B604A"/>
    <w:rsid w:val="006B6164"/>
    <w:rsid w:val="006D05F8"/>
    <w:rsid w:val="006D294D"/>
    <w:rsid w:val="006D436F"/>
    <w:rsid w:val="006D6402"/>
    <w:rsid w:val="006E2285"/>
    <w:rsid w:val="006E2B90"/>
    <w:rsid w:val="006E4F48"/>
    <w:rsid w:val="006F1913"/>
    <w:rsid w:val="006F45BA"/>
    <w:rsid w:val="007278C9"/>
    <w:rsid w:val="00743486"/>
    <w:rsid w:val="00751BD8"/>
    <w:rsid w:val="00754A69"/>
    <w:rsid w:val="007558F7"/>
    <w:rsid w:val="00762C35"/>
    <w:rsid w:val="0078786C"/>
    <w:rsid w:val="00793C98"/>
    <w:rsid w:val="007A35AE"/>
    <w:rsid w:val="007B0738"/>
    <w:rsid w:val="007C36DB"/>
    <w:rsid w:val="007C3D35"/>
    <w:rsid w:val="007C5AFA"/>
    <w:rsid w:val="007C6F8B"/>
    <w:rsid w:val="007D767E"/>
    <w:rsid w:val="007E1BF2"/>
    <w:rsid w:val="007F251F"/>
    <w:rsid w:val="007F5A11"/>
    <w:rsid w:val="007F684B"/>
    <w:rsid w:val="00801FB1"/>
    <w:rsid w:val="00815DB7"/>
    <w:rsid w:val="008256E3"/>
    <w:rsid w:val="00834DA7"/>
    <w:rsid w:val="00856913"/>
    <w:rsid w:val="0086091A"/>
    <w:rsid w:val="008731AA"/>
    <w:rsid w:val="008814E5"/>
    <w:rsid w:val="00881BE8"/>
    <w:rsid w:val="0088719E"/>
    <w:rsid w:val="00887607"/>
    <w:rsid w:val="00896215"/>
    <w:rsid w:val="008A1B8E"/>
    <w:rsid w:val="008A771D"/>
    <w:rsid w:val="008B55DB"/>
    <w:rsid w:val="008B70FD"/>
    <w:rsid w:val="008C2870"/>
    <w:rsid w:val="008D6B3D"/>
    <w:rsid w:val="008D78F1"/>
    <w:rsid w:val="008E1BB7"/>
    <w:rsid w:val="00901BA8"/>
    <w:rsid w:val="0091092D"/>
    <w:rsid w:val="00916F9D"/>
    <w:rsid w:val="00917C3F"/>
    <w:rsid w:val="009217DB"/>
    <w:rsid w:val="00923E20"/>
    <w:rsid w:val="00930F89"/>
    <w:rsid w:val="0093591A"/>
    <w:rsid w:val="00942F68"/>
    <w:rsid w:val="00944061"/>
    <w:rsid w:val="009511F2"/>
    <w:rsid w:val="00951F45"/>
    <w:rsid w:val="00955419"/>
    <w:rsid w:val="00955A19"/>
    <w:rsid w:val="00963AED"/>
    <w:rsid w:val="00973FB8"/>
    <w:rsid w:val="00980AEF"/>
    <w:rsid w:val="009A32BC"/>
    <w:rsid w:val="009A6C58"/>
    <w:rsid w:val="009B1655"/>
    <w:rsid w:val="009B1FD9"/>
    <w:rsid w:val="009B2E30"/>
    <w:rsid w:val="009D0672"/>
    <w:rsid w:val="009D4F15"/>
    <w:rsid w:val="009F5BDD"/>
    <w:rsid w:val="00A03347"/>
    <w:rsid w:val="00A1349E"/>
    <w:rsid w:val="00A179E5"/>
    <w:rsid w:val="00A20340"/>
    <w:rsid w:val="00A326AA"/>
    <w:rsid w:val="00A41CA4"/>
    <w:rsid w:val="00A4286E"/>
    <w:rsid w:val="00A443D9"/>
    <w:rsid w:val="00A53A36"/>
    <w:rsid w:val="00A63664"/>
    <w:rsid w:val="00A75C41"/>
    <w:rsid w:val="00A76605"/>
    <w:rsid w:val="00A86025"/>
    <w:rsid w:val="00A93F4A"/>
    <w:rsid w:val="00A94077"/>
    <w:rsid w:val="00AA43C4"/>
    <w:rsid w:val="00AB133F"/>
    <w:rsid w:val="00AC1679"/>
    <w:rsid w:val="00AC5451"/>
    <w:rsid w:val="00AC600F"/>
    <w:rsid w:val="00AF082C"/>
    <w:rsid w:val="00B12038"/>
    <w:rsid w:val="00B36A4C"/>
    <w:rsid w:val="00B44D9F"/>
    <w:rsid w:val="00B60DB4"/>
    <w:rsid w:val="00B61A8E"/>
    <w:rsid w:val="00B62955"/>
    <w:rsid w:val="00B64F18"/>
    <w:rsid w:val="00B669DA"/>
    <w:rsid w:val="00B76834"/>
    <w:rsid w:val="00B837B4"/>
    <w:rsid w:val="00B862AC"/>
    <w:rsid w:val="00B93177"/>
    <w:rsid w:val="00B96287"/>
    <w:rsid w:val="00B97246"/>
    <w:rsid w:val="00BA0CFC"/>
    <w:rsid w:val="00BA0E9A"/>
    <w:rsid w:val="00BA50E8"/>
    <w:rsid w:val="00BB29AF"/>
    <w:rsid w:val="00BB594E"/>
    <w:rsid w:val="00BC64B5"/>
    <w:rsid w:val="00BC6879"/>
    <w:rsid w:val="00BD06CB"/>
    <w:rsid w:val="00BD6820"/>
    <w:rsid w:val="00BD7A81"/>
    <w:rsid w:val="00BF17AB"/>
    <w:rsid w:val="00BF50D7"/>
    <w:rsid w:val="00C0236A"/>
    <w:rsid w:val="00C02743"/>
    <w:rsid w:val="00C12273"/>
    <w:rsid w:val="00C15E43"/>
    <w:rsid w:val="00C23873"/>
    <w:rsid w:val="00C454F9"/>
    <w:rsid w:val="00C4595E"/>
    <w:rsid w:val="00C469C3"/>
    <w:rsid w:val="00C50B8A"/>
    <w:rsid w:val="00C5220C"/>
    <w:rsid w:val="00C522A8"/>
    <w:rsid w:val="00C645DB"/>
    <w:rsid w:val="00C805CC"/>
    <w:rsid w:val="00C83DBF"/>
    <w:rsid w:val="00CB1476"/>
    <w:rsid w:val="00CB2A3E"/>
    <w:rsid w:val="00CB5328"/>
    <w:rsid w:val="00CB7342"/>
    <w:rsid w:val="00CC1569"/>
    <w:rsid w:val="00CC38DA"/>
    <w:rsid w:val="00CD78AE"/>
    <w:rsid w:val="00CE2A38"/>
    <w:rsid w:val="00CF78E5"/>
    <w:rsid w:val="00D2605E"/>
    <w:rsid w:val="00D3170D"/>
    <w:rsid w:val="00D36619"/>
    <w:rsid w:val="00D37796"/>
    <w:rsid w:val="00D42DBB"/>
    <w:rsid w:val="00D4367D"/>
    <w:rsid w:val="00D445DE"/>
    <w:rsid w:val="00D44E63"/>
    <w:rsid w:val="00D53BE2"/>
    <w:rsid w:val="00D601E5"/>
    <w:rsid w:val="00D602CA"/>
    <w:rsid w:val="00D65D90"/>
    <w:rsid w:val="00DA17DA"/>
    <w:rsid w:val="00DA5A56"/>
    <w:rsid w:val="00DA6703"/>
    <w:rsid w:val="00DB6CE9"/>
    <w:rsid w:val="00DC211B"/>
    <w:rsid w:val="00DC7110"/>
    <w:rsid w:val="00DD4BB1"/>
    <w:rsid w:val="00DD7DBD"/>
    <w:rsid w:val="00DE7BC5"/>
    <w:rsid w:val="00E04D95"/>
    <w:rsid w:val="00E0610D"/>
    <w:rsid w:val="00E10AD3"/>
    <w:rsid w:val="00E112A7"/>
    <w:rsid w:val="00E221EF"/>
    <w:rsid w:val="00E22A3C"/>
    <w:rsid w:val="00E50261"/>
    <w:rsid w:val="00E50568"/>
    <w:rsid w:val="00E575D4"/>
    <w:rsid w:val="00E63B40"/>
    <w:rsid w:val="00E656CF"/>
    <w:rsid w:val="00E66B26"/>
    <w:rsid w:val="00E67CD7"/>
    <w:rsid w:val="00E73F70"/>
    <w:rsid w:val="00E77039"/>
    <w:rsid w:val="00E803F8"/>
    <w:rsid w:val="00E85CCA"/>
    <w:rsid w:val="00E92840"/>
    <w:rsid w:val="00EB6B6D"/>
    <w:rsid w:val="00EC10D4"/>
    <w:rsid w:val="00EC379B"/>
    <w:rsid w:val="00EC4D93"/>
    <w:rsid w:val="00EC63B5"/>
    <w:rsid w:val="00ED2427"/>
    <w:rsid w:val="00ED53AC"/>
    <w:rsid w:val="00EF4794"/>
    <w:rsid w:val="00EF5563"/>
    <w:rsid w:val="00F04288"/>
    <w:rsid w:val="00F13508"/>
    <w:rsid w:val="00F1682C"/>
    <w:rsid w:val="00F26092"/>
    <w:rsid w:val="00F32DB7"/>
    <w:rsid w:val="00F35333"/>
    <w:rsid w:val="00F35A7E"/>
    <w:rsid w:val="00F3718C"/>
    <w:rsid w:val="00F43501"/>
    <w:rsid w:val="00F4596F"/>
    <w:rsid w:val="00F60634"/>
    <w:rsid w:val="00F61CC9"/>
    <w:rsid w:val="00F643D1"/>
    <w:rsid w:val="00F66A03"/>
    <w:rsid w:val="00F71A64"/>
    <w:rsid w:val="00F729CE"/>
    <w:rsid w:val="00F731EE"/>
    <w:rsid w:val="00F77CE3"/>
    <w:rsid w:val="00F77F05"/>
    <w:rsid w:val="00F80F46"/>
    <w:rsid w:val="00F837AC"/>
    <w:rsid w:val="00F9198A"/>
    <w:rsid w:val="00F92E9A"/>
    <w:rsid w:val="00F93B58"/>
    <w:rsid w:val="00F97015"/>
    <w:rsid w:val="00F97946"/>
    <w:rsid w:val="00F97F71"/>
    <w:rsid w:val="00FA3279"/>
    <w:rsid w:val="00FC3880"/>
    <w:rsid w:val="00FC5435"/>
    <w:rsid w:val="00FC7555"/>
    <w:rsid w:val="00FD44D5"/>
    <w:rsid w:val="00FD5F74"/>
    <w:rsid w:val="00FE2F1E"/>
    <w:rsid w:val="00FE7865"/>
    <w:rsid w:val="00FF4E03"/>
    <w:rsid w:val="00FF757A"/>
    <w:rsid w:val="00FF7DA8"/>
    <w:rsid w:val="04148987"/>
    <w:rsid w:val="4FDED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730A6FE6-2488-4BDA-89C7-2887E60F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3B4D06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3670EF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32943"/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6F1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4F75-2AA0-4AB8-B32A-E3C06ABA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2025</Characters>
  <Application>Microsoft Office Word</Application>
  <DocSecurity>0</DocSecurity>
  <Lines>16</Lines>
  <Paragraphs>4</Paragraphs>
  <ScaleCrop>false</ScaleCrop>
  <Company>Universidad de Talca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144</cp:revision>
  <dcterms:created xsi:type="dcterms:W3CDTF">2018-07-05T23:54:00Z</dcterms:created>
  <dcterms:modified xsi:type="dcterms:W3CDTF">2025-05-29T19:34:00Z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